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4E" w:rsidRPr="002F6446" w:rsidRDefault="0060574E" w:rsidP="0060574E">
      <w:pPr>
        <w:pStyle w:val="Standard"/>
        <w:ind w:left="-1134" w:right="-1134"/>
        <w:rPr>
          <w:rFonts w:ascii="Times New Roman" w:hAnsi="Times New Roman"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255B018C" wp14:editId="2F5719B9">
            <wp:simplePos x="0" y="0"/>
            <wp:positionH relativeFrom="column">
              <wp:posOffset>-762635</wp:posOffset>
            </wp:positionH>
            <wp:positionV relativeFrom="paragraph">
              <wp:posOffset>157480</wp:posOffset>
            </wp:positionV>
            <wp:extent cx="2284730" cy="2103755"/>
            <wp:effectExtent l="0" t="0" r="1270" b="0"/>
            <wp:wrapSquare wrapText="bothSides"/>
            <wp:docPr id="3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sz w:val="36"/>
          <w:szCs w:val="36"/>
        </w:rPr>
        <w:t>Liste de four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36"/>
          <w:szCs w:val="36"/>
        </w:rPr>
        <w:t>nitures – classe de CP – rentrée 2019</w:t>
      </w:r>
    </w:p>
    <w:p w:rsidR="0060574E" w:rsidRDefault="0060574E" w:rsidP="0060574E">
      <w:pPr>
        <w:pStyle w:val="Standard"/>
        <w:rPr>
          <w:rFonts w:ascii="Times New Roman" w:hAnsi="Times New Roman"/>
          <w:i/>
          <w:iCs/>
          <w:sz w:val="34"/>
          <w:szCs w:val="34"/>
        </w:rPr>
      </w:pPr>
    </w:p>
    <w:p w:rsidR="0060574E" w:rsidRDefault="0060574E" w:rsidP="0060574E">
      <w:pPr>
        <w:pStyle w:val="Standard"/>
        <w:rPr>
          <w:rFonts w:ascii="Times New Roman" w:hAnsi="Times New Roman"/>
          <w:i/>
          <w:iCs/>
          <w:sz w:val="34"/>
          <w:szCs w:val="34"/>
        </w:rPr>
      </w:pPr>
      <w:r>
        <w:rPr>
          <w:rFonts w:ascii="Times New Roman" w:hAnsi="Times New Roman"/>
          <w:i/>
          <w:iCs/>
          <w:sz w:val="34"/>
          <w:szCs w:val="34"/>
        </w:rPr>
        <w:t>* Un sous-main (grand calendrier propre)</w:t>
      </w:r>
    </w:p>
    <w:p w:rsidR="0060574E" w:rsidRDefault="0060574E" w:rsidP="0060574E">
      <w:pPr>
        <w:pStyle w:val="Standard"/>
        <w:rPr>
          <w:rFonts w:ascii="Times New Roman" w:hAnsi="Times New Roman"/>
          <w:i/>
          <w:iCs/>
          <w:sz w:val="34"/>
          <w:szCs w:val="34"/>
        </w:rPr>
      </w:pPr>
      <w:r>
        <w:rPr>
          <w:rFonts w:ascii="Times New Roman" w:hAnsi="Times New Roman"/>
          <w:i/>
          <w:iCs/>
          <w:sz w:val="34"/>
          <w:szCs w:val="34"/>
        </w:rPr>
        <w:t>* Une reliure 80 ou 100 vues</w:t>
      </w:r>
    </w:p>
    <w:p w:rsidR="0060574E" w:rsidRDefault="0060574E" w:rsidP="0060574E">
      <w:pPr>
        <w:pStyle w:val="Standard"/>
        <w:rPr>
          <w:rFonts w:ascii="Times New Roman" w:hAnsi="Times New Roman"/>
          <w:i/>
          <w:iCs/>
          <w:sz w:val="34"/>
          <w:szCs w:val="34"/>
        </w:rPr>
      </w:pPr>
      <w:r>
        <w:rPr>
          <w:rFonts w:ascii="Times New Roman" w:hAnsi="Times New Roman"/>
          <w:i/>
          <w:iCs/>
          <w:sz w:val="34"/>
          <w:szCs w:val="34"/>
        </w:rPr>
        <w:t>* Un classeur rigide grand format avec 6 intercalaires</w:t>
      </w:r>
    </w:p>
    <w:p w:rsidR="0060574E" w:rsidRDefault="0060574E" w:rsidP="0060574E">
      <w:pPr>
        <w:pStyle w:val="Standard"/>
        <w:rPr>
          <w:sz w:val="34"/>
          <w:szCs w:val="34"/>
        </w:rPr>
      </w:pPr>
      <w:r>
        <w:rPr>
          <w:rFonts w:ascii="Times New Roman" w:hAnsi="Times New Roman"/>
          <w:i/>
          <w:iCs/>
          <w:sz w:val="34"/>
          <w:szCs w:val="34"/>
        </w:rPr>
        <w:t>* 2 pro</w:t>
      </w:r>
      <w:r>
        <w:rPr>
          <w:rFonts w:ascii="Times New Roman" w:hAnsi="Times New Roman"/>
          <w:i/>
          <w:iCs/>
          <w:sz w:val="34"/>
          <w:szCs w:val="34"/>
        </w:rPr>
        <w:t xml:space="preserve">tège cahiers (taille A4, 21 x 29.7 </w:t>
      </w:r>
      <w:r>
        <w:rPr>
          <w:rFonts w:ascii="Times New Roman" w:hAnsi="Times New Roman"/>
          <w:i/>
          <w:iCs/>
          <w:sz w:val="34"/>
          <w:szCs w:val="34"/>
        </w:rPr>
        <w:t>cm)</w:t>
      </w:r>
    </w:p>
    <w:p w:rsidR="0060574E" w:rsidRDefault="0060574E" w:rsidP="0060574E">
      <w:pPr>
        <w:pStyle w:val="Standard"/>
        <w:rPr>
          <w:rFonts w:ascii="Times New Roman" w:hAnsi="Times New Roman"/>
          <w:i/>
          <w:iCs/>
          <w:sz w:val="34"/>
          <w:szCs w:val="34"/>
        </w:rPr>
      </w:pPr>
      <w:r>
        <w:rPr>
          <w:rFonts w:ascii="Times New Roman" w:hAnsi="Times New Roman"/>
          <w:i/>
          <w:iCs/>
          <w:sz w:val="34"/>
          <w:szCs w:val="34"/>
        </w:rPr>
        <w:t>* 1 petite boîte qui ferme bien pour ranger les étiquettes</w:t>
      </w:r>
    </w:p>
    <w:p w:rsidR="0060574E" w:rsidRDefault="0060574E" w:rsidP="0060574E">
      <w:pPr>
        <w:pStyle w:val="Standard"/>
        <w:rPr>
          <w:sz w:val="34"/>
          <w:szCs w:val="34"/>
        </w:rPr>
      </w:pPr>
      <w:r>
        <w:rPr>
          <w:rFonts w:ascii="Times New Roman" w:hAnsi="Times New Roman"/>
          <w:i/>
          <w:iCs/>
          <w:sz w:val="34"/>
          <w:szCs w:val="34"/>
        </w:rPr>
        <w:t>* 1 ardoise et un chiffon</w:t>
      </w:r>
    </w:p>
    <w:p w:rsidR="0060574E" w:rsidRPr="0060574E" w:rsidRDefault="0060574E" w:rsidP="0060574E">
      <w:pPr>
        <w:pStyle w:val="Standard"/>
        <w:rPr>
          <w:rFonts w:ascii="Times New Roman" w:hAnsi="Times New Roman"/>
          <w:i/>
          <w:iCs/>
          <w:sz w:val="16"/>
          <w:szCs w:val="16"/>
        </w:rPr>
      </w:pPr>
    </w:p>
    <w:p w:rsidR="0060574E" w:rsidRDefault="0060574E" w:rsidP="0060574E">
      <w:pPr>
        <w:pStyle w:val="Standard"/>
        <w:rPr>
          <w:sz w:val="34"/>
          <w:szCs w:val="34"/>
        </w:rPr>
      </w:pPr>
      <w:r>
        <w:rPr>
          <w:rFonts w:ascii="Times New Roman" w:hAnsi="Times New Roman"/>
          <w:i/>
          <w:iCs/>
          <w:sz w:val="36"/>
          <w:szCs w:val="36"/>
        </w:rPr>
        <w:t>* 2 trousses :</w:t>
      </w:r>
    </w:p>
    <w:p w:rsidR="0060574E" w:rsidRPr="0060574E" w:rsidRDefault="0060574E" w:rsidP="0060574E">
      <w:pPr>
        <w:pStyle w:val="Standard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1099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3348"/>
      </w:tblGrid>
      <w:tr w:rsidR="0060574E" w:rsidTr="008C7A62">
        <w:tblPrEx>
          <w:tblCellMar>
            <w:top w:w="0" w:type="dxa"/>
            <w:bottom w:w="0" w:type="dxa"/>
          </w:tblCellMar>
        </w:tblPrEx>
        <w:tc>
          <w:tcPr>
            <w:tcW w:w="76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74E" w:rsidRDefault="0060574E" w:rsidP="008C7A62">
            <w:pPr>
              <w:pStyle w:val="TableContents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1 trousse de travail </w:t>
            </w:r>
            <w:r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avec :</w:t>
            </w:r>
          </w:p>
          <w:p w:rsidR="0060574E" w:rsidRDefault="0060574E" w:rsidP="008C7A62">
            <w:pPr>
              <w:pStyle w:val="TableContents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un critérium (mines de 7 mm) – un crayon gris – une gomme – un taille-crayon avec réservoir – un crayon d’ardoise (à renouveler) – une colle (à renouveler)</w:t>
            </w:r>
          </w:p>
          <w:p w:rsidR="0060574E" w:rsidRDefault="0060574E" w:rsidP="008C7A62">
            <w:pPr>
              <w:pStyle w:val="TableContents"/>
              <w:jc w:val="both"/>
              <w:rPr>
                <w:color w:val="000000"/>
                <w:sz w:val="10"/>
                <w:szCs w:val="10"/>
              </w:rPr>
            </w:pPr>
          </w:p>
          <w:p w:rsidR="0060574E" w:rsidRDefault="0060574E" w:rsidP="008C7A62">
            <w:pPr>
              <w:pStyle w:val="TableContents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1 trousse de coloriage </w:t>
            </w:r>
            <w:r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avec :</w:t>
            </w:r>
          </w:p>
          <w:p w:rsidR="0060574E" w:rsidRDefault="0060574E" w:rsidP="008C7A62">
            <w:pPr>
              <w:pStyle w:val="TableContents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des crayons feutres – des crayons de couleur </w:t>
            </w:r>
          </w:p>
        </w:tc>
        <w:tc>
          <w:tcPr>
            <w:tcW w:w="33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74E" w:rsidRDefault="0060574E" w:rsidP="008C7A62">
            <w:pPr>
              <w:pStyle w:val="TableContents"/>
              <w:rPr>
                <w:color w:val="000000"/>
              </w:rPr>
            </w:pPr>
          </w:p>
        </w:tc>
      </w:tr>
    </w:tbl>
    <w:p w:rsidR="00552580" w:rsidRDefault="00552580"/>
    <w:sectPr w:rsidR="0055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E"/>
    <w:rsid w:val="00552580"/>
    <w:rsid w:val="006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057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7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057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7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Poste-2</dc:creator>
  <cp:lastModifiedBy>Poste-2</cp:lastModifiedBy>
  <cp:revision>1</cp:revision>
  <dcterms:created xsi:type="dcterms:W3CDTF">2019-07-09T08:42:00Z</dcterms:created>
  <dcterms:modified xsi:type="dcterms:W3CDTF">2019-07-09T08:49:00Z</dcterms:modified>
</cp:coreProperties>
</file>